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04" w:rsidRPr="00FE330D" w:rsidRDefault="00683D04" w:rsidP="00683D04">
      <w:pPr>
        <w:pStyle w:val="4"/>
        <w:jc w:val="right"/>
      </w:pPr>
      <w:r w:rsidRPr="00FE330D">
        <w:rPr>
          <w:b w:val="0"/>
          <w:i/>
          <w:sz w:val="24"/>
          <w:szCs w:val="24"/>
        </w:rPr>
        <w:t>Приложение 2</w:t>
      </w:r>
    </w:p>
    <w:p w:rsidR="00683D04" w:rsidRPr="00FE330D" w:rsidRDefault="00683D04" w:rsidP="00683D04">
      <w:pPr>
        <w:pStyle w:val="5"/>
        <w:jc w:val="center"/>
      </w:pPr>
      <w:r w:rsidRPr="00FE330D">
        <w:t>Требования к оформлению тезисов</w:t>
      </w:r>
    </w:p>
    <w:p w:rsidR="00683D04" w:rsidRPr="00FE330D" w:rsidRDefault="00683D04" w:rsidP="00683D04"/>
    <w:p w:rsidR="00683D04" w:rsidRPr="00FE330D" w:rsidRDefault="00683D04" w:rsidP="00683D04">
      <w:pPr>
        <w:ind w:firstLine="340"/>
        <w:jc w:val="both"/>
      </w:pPr>
      <w:r w:rsidRPr="00FE330D">
        <w:t xml:space="preserve">Тезисы докладов предоставляются  в электронном виде. Объём тезисов – 2 страницы. </w:t>
      </w:r>
    </w:p>
    <w:p w:rsidR="00683D04" w:rsidRPr="00FE330D" w:rsidRDefault="00683D04" w:rsidP="00683D04">
      <w:pPr>
        <w:ind w:firstLine="709"/>
        <w:jc w:val="both"/>
      </w:pPr>
      <w:r w:rsidRPr="00FE330D">
        <w:t>1-я строка – тема до</w:t>
      </w:r>
      <w:bookmarkStart w:id="0" w:name="_GoBack"/>
      <w:bookmarkEnd w:id="0"/>
      <w:r w:rsidRPr="00FE330D">
        <w:t xml:space="preserve">клада, шрифт </w:t>
      </w:r>
      <w:r w:rsidRPr="00FE330D">
        <w:rPr>
          <w:lang w:val="en-US"/>
        </w:rPr>
        <w:t>Arial</w:t>
      </w:r>
      <w:r w:rsidRPr="00FE330D">
        <w:t xml:space="preserve"> 15 пт., прописной полужирный </w:t>
      </w:r>
    </w:p>
    <w:p w:rsidR="00683D04" w:rsidRPr="00FE330D" w:rsidRDefault="00683D04" w:rsidP="00683D04">
      <w:pPr>
        <w:ind w:firstLine="709"/>
        <w:jc w:val="both"/>
      </w:pPr>
      <w:r w:rsidRPr="00FE330D">
        <w:t xml:space="preserve">2-я  строка – пустая </w:t>
      </w:r>
    </w:p>
    <w:p w:rsidR="00683D04" w:rsidRPr="00FE330D" w:rsidRDefault="00683D04" w:rsidP="00683D04">
      <w:pPr>
        <w:ind w:firstLine="709"/>
        <w:jc w:val="both"/>
      </w:pPr>
      <w:r>
        <w:t xml:space="preserve">3-я строка – Фамилия </w:t>
      </w:r>
      <w:r w:rsidRPr="00FE330D">
        <w:t xml:space="preserve">И.О. авторов,  шрифт  </w:t>
      </w:r>
      <w:r w:rsidRPr="00FE330D">
        <w:rPr>
          <w:lang w:val="en-US"/>
        </w:rPr>
        <w:t>Arial</w:t>
      </w:r>
      <w:r w:rsidRPr="00FE330D">
        <w:t xml:space="preserve"> 13 пт., строчный полужирный,</w:t>
      </w:r>
    </w:p>
    <w:p w:rsidR="00683D04" w:rsidRPr="00417F46" w:rsidRDefault="00683D04" w:rsidP="00683D04">
      <w:pPr>
        <w:ind w:firstLine="709"/>
        <w:jc w:val="both"/>
      </w:pPr>
      <w:r w:rsidRPr="00FE330D">
        <w:t xml:space="preserve">4-я  строка – название организации, шрифт </w:t>
      </w:r>
      <w:r w:rsidRPr="00FE330D">
        <w:rPr>
          <w:lang w:val="en-US"/>
        </w:rPr>
        <w:t>Arial</w:t>
      </w:r>
      <w:r w:rsidRPr="00FE330D">
        <w:t xml:space="preserve"> 12 пт</w:t>
      </w:r>
      <w:r w:rsidRPr="00417F46">
        <w:t>., строчный курсив.</w:t>
      </w:r>
    </w:p>
    <w:p w:rsidR="00683D04" w:rsidRPr="009664B9" w:rsidRDefault="00683D04" w:rsidP="00683D04">
      <w:pPr>
        <w:ind w:firstLine="340"/>
        <w:jc w:val="both"/>
        <w:rPr>
          <w:spacing w:val="-2"/>
        </w:rPr>
      </w:pPr>
      <w:r w:rsidRPr="00417F46">
        <w:rPr>
          <w:spacing w:val="-2"/>
        </w:rPr>
        <w:t xml:space="preserve">Основной текст отделяется от заголовка пустой строкой. Текст должен быть подготовлен в </w:t>
      </w:r>
      <w:r w:rsidRPr="00417F46">
        <w:rPr>
          <w:spacing w:val="-2"/>
          <w:lang w:val="en-US"/>
        </w:rPr>
        <w:t>Word</w:t>
      </w:r>
      <w:r w:rsidRPr="00417F46">
        <w:rPr>
          <w:spacing w:val="-2"/>
        </w:rPr>
        <w:t xml:space="preserve"> (тип файла «Документ </w:t>
      </w:r>
      <w:r w:rsidRPr="00417F46">
        <w:rPr>
          <w:spacing w:val="-2"/>
          <w:lang w:val="en-US"/>
        </w:rPr>
        <w:t>Word</w:t>
      </w:r>
      <w:r w:rsidRPr="00417F46">
        <w:rPr>
          <w:spacing w:val="-2"/>
        </w:rPr>
        <w:t xml:space="preserve"> 97-2003»),  шрифт </w:t>
      </w:r>
      <w:r w:rsidRPr="00417F46">
        <w:rPr>
          <w:spacing w:val="-2"/>
          <w:lang w:val="en-US"/>
        </w:rPr>
        <w:t>Arial</w:t>
      </w:r>
      <w:r w:rsidRPr="00417F46">
        <w:rPr>
          <w:spacing w:val="-2"/>
        </w:rPr>
        <w:t xml:space="preserve"> 14 пт., через 1 интервал, все поля 25 мм, отступ абзаца 0,7 см.  Подрисуночные подписи - шрифт</w:t>
      </w:r>
      <w:r w:rsidRPr="009664B9">
        <w:rPr>
          <w:spacing w:val="-2"/>
        </w:rPr>
        <w:t xml:space="preserve"> </w:t>
      </w:r>
      <w:r w:rsidRPr="009664B9">
        <w:rPr>
          <w:spacing w:val="-2"/>
          <w:lang w:val="en-US"/>
        </w:rPr>
        <w:t>Arial</w:t>
      </w:r>
      <w:r w:rsidRPr="009664B9">
        <w:rPr>
          <w:spacing w:val="-2"/>
        </w:rPr>
        <w:t xml:space="preserve"> 12 пт.</w:t>
      </w:r>
      <w:r>
        <w:rPr>
          <w:spacing w:val="-2"/>
        </w:rPr>
        <w:t xml:space="preserve"> Рисунки черно-белые, цветные рисунки не допускаются.</w:t>
      </w:r>
    </w:p>
    <w:p w:rsidR="00683D04" w:rsidRPr="00FE330D" w:rsidRDefault="00683D04" w:rsidP="00683D04">
      <w:pPr>
        <w:ind w:firstLine="340"/>
        <w:jc w:val="both"/>
      </w:pPr>
      <w:r w:rsidRPr="00C13E45">
        <w:rPr>
          <w:spacing w:val="-6"/>
        </w:rPr>
        <w:t xml:space="preserve">Список библиографических ссылок отделяется от текста пустой строкой, шрифт </w:t>
      </w:r>
      <w:r w:rsidRPr="00C13E45">
        <w:rPr>
          <w:spacing w:val="-6"/>
          <w:lang w:val="en-US"/>
        </w:rPr>
        <w:t>Arial</w:t>
      </w:r>
      <w:r w:rsidRPr="00C13E45">
        <w:rPr>
          <w:spacing w:val="-6"/>
        </w:rPr>
        <w:t xml:space="preserve"> 12 пт.,</w:t>
      </w:r>
      <w:r w:rsidRPr="00FE330D">
        <w:t xml:space="preserve"> заголовок «Список источников» не печатается.</w:t>
      </w:r>
    </w:p>
    <w:p w:rsidR="00683D04" w:rsidRPr="00FE330D" w:rsidRDefault="00683D04" w:rsidP="00683D04">
      <w:pPr>
        <w:ind w:firstLine="340"/>
        <w:jc w:val="both"/>
      </w:pPr>
      <w:r w:rsidRPr="00FE330D">
        <w:t xml:space="preserve">Образец оформления тезисов доклада приведен в </w:t>
      </w:r>
      <w:r w:rsidRPr="00FE330D">
        <w:rPr>
          <w:i/>
          <w:iCs/>
        </w:rPr>
        <w:t>Приложении 3</w:t>
      </w:r>
      <w:r w:rsidRPr="00FE330D">
        <w:t>.</w:t>
      </w:r>
    </w:p>
    <w:p w:rsidR="00683D04" w:rsidRPr="00C13E45" w:rsidRDefault="00683D04" w:rsidP="00683D04">
      <w:pPr>
        <w:pStyle w:val="5"/>
        <w:jc w:val="right"/>
        <w:rPr>
          <w:b w:val="0"/>
          <w:bCs/>
          <w:i/>
          <w:color w:val="000000"/>
        </w:rPr>
      </w:pPr>
      <w:r>
        <w:rPr>
          <w:b w:val="0"/>
          <w:bCs/>
          <w:i/>
          <w:color w:val="000000"/>
        </w:rPr>
        <w:br w:type="page"/>
      </w:r>
      <w:r w:rsidRPr="00C13E45">
        <w:rPr>
          <w:b w:val="0"/>
          <w:bCs/>
          <w:i/>
          <w:color w:val="000000"/>
        </w:rPr>
        <w:lastRenderedPageBreak/>
        <w:t>Приложение 3</w:t>
      </w:r>
    </w:p>
    <w:p w:rsidR="00683D04" w:rsidRPr="00FE330D" w:rsidRDefault="00683D04" w:rsidP="00683D04">
      <w:pPr>
        <w:pStyle w:val="5"/>
        <w:jc w:val="right"/>
        <w:rPr>
          <w:bCs/>
          <w:color w:val="000000"/>
        </w:rPr>
      </w:pPr>
      <w:r w:rsidRPr="00FE330D">
        <w:rPr>
          <w:b w:val="0"/>
          <w:i/>
          <w:u w:val="single"/>
        </w:rPr>
        <w:t>Пример оформления тезисов</w:t>
      </w:r>
    </w:p>
    <w:p w:rsidR="00683D04" w:rsidRPr="00FE330D" w:rsidRDefault="00683D04" w:rsidP="00683D04">
      <w:pPr>
        <w:rPr>
          <w:bCs/>
          <w:color w:val="000000"/>
        </w:rPr>
      </w:pPr>
    </w:p>
    <w:p w:rsidR="00683D04" w:rsidRPr="009F75C7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  <w:lang w:val="en-US"/>
        </w:rPr>
      </w:pPr>
      <w:r w:rsidRPr="00D43658">
        <w:rPr>
          <w:rFonts w:ascii="Arial" w:hAnsi="Arial" w:cs="Arial"/>
          <w:b/>
          <w:bCs/>
          <w:caps/>
          <w:sz w:val="30"/>
          <w:szCs w:val="30"/>
        </w:rPr>
        <w:t>Алгоритмы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  <w:r w:rsidRPr="00D43658">
        <w:rPr>
          <w:rFonts w:ascii="Arial" w:hAnsi="Arial" w:cs="Arial"/>
          <w:b/>
          <w:bCs/>
          <w:caps/>
          <w:sz w:val="30"/>
          <w:szCs w:val="30"/>
        </w:rPr>
        <w:t>идентификации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  <w:r w:rsidRPr="00D43658">
        <w:rPr>
          <w:rFonts w:ascii="Arial" w:hAnsi="Arial" w:cs="Arial"/>
          <w:b/>
          <w:bCs/>
          <w:caps/>
          <w:sz w:val="30"/>
          <w:szCs w:val="30"/>
        </w:rPr>
        <w:t>параметров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</w:p>
    <w:p w:rsidR="00683D04" w:rsidRPr="009F75C7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  <w:lang w:val="en-US"/>
        </w:rPr>
      </w:pPr>
      <w:r w:rsidRPr="00D43658">
        <w:rPr>
          <w:rFonts w:ascii="Arial" w:hAnsi="Arial" w:cs="Arial"/>
          <w:b/>
          <w:bCs/>
          <w:caps/>
          <w:sz w:val="30"/>
          <w:szCs w:val="30"/>
        </w:rPr>
        <w:t>тепловых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  <w:r w:rsidRPr="00D43658">
        <w:rPr>
          <w:rFonts w:ascii="Arial" w:hAnsi="Arial" w:cs="Arial"/>
          <w:b/>
          <w:bCs/>
          <w:caps/>
          <w:sz w:val="30"/>
          <w:szCs w:val="30"/>
        </w:rPr>
        <w:t>цепей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  <w:r w:rsidRPr="00D43658">
        <w:rPr>
          <w:rFonts w:ascii="Arial" w:hAnsi="Arial" w:cs="Arial"/>
          <w:b/>
          <w:bCs/>
          <w:caps/>
          <w:sz w:val="30"/>
          <w:szCs w:val="30"/>
        </w:rPr>
        <w:t>полупроводниковых</w:t>
      </w:r>
      <w:r w:rsidRPr="009F75C7">
        <w:rPr>
          <w:rFonts w:ascii="Arial" w:hAnsi="Arial" w:cs="Arial"/>
          <w:b/>
          <w:bCs/>
          <w:caps/>
          <w:sz w:val="30"/>
          <w:szCs w:val="30"/>
          <w:lang w:val="en-US"/>
        </w:rPr>
        <w:t xml:space="preserve"> </w:t>
      </w:r>
      <w:r w:rsidRPr="00D43658">
        <w:rPr>
          <w:rFonts w:ascii="Arial" w:hAnsi="Arial" w:cs="Arial"/>
          <w:b/>
          <w:bCs/>
          <w:caps/>
          <w:sz w:val="30"/>
          <w:szCs w:val="30"/>
        </w:rPr>
        <w:t>приборов</w:t>
      </w:r>
    </w:p>
    <w:p w:rsidR="00683D04" w:rsidRPr="009F75C7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  <w:lang w:val="en-US"/>
        </w:rPr>
      </w:pPr>
    </w:p>
    <w:p w:rsidR="00683D04" w:rsidRPr="00D43658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43658">
        <w:rPr>
          <w:rFonts w:ascii="Arial" w:hAnsi="Arial" w:cs="Arial"/>
          <w:b/>
          <w:bCs/>
          <w:sz w:val="26"/>
          <w:szCs w:val="26"/>
        </w:rPr>
        <w:t>Фролов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 </w:t>
      </w:r>
      <w:r w:rsidRPr="00D43658">
        <w:rPr>
          <w:rFonts w:ascii="Arial" w:hAnsi="Arial" w:cs="Arial"/>
          <w:b/>
          <w:bCs/>
          <w:sz w:val="26"/>
          <w:szCs w:val="26"/>
        </w:rPr>
        <w:t>И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. </w:t>
      </w:r>
      <w:r w:rsidRPr="00D43658">
        <w:rPr>
          <w:rFonts w:ascii="Arial" w:hAnsi="Arial" w:cs="Arial"/>
          <w:b/>
          <w:bCs/>
          <w:sz w:val="26"/>
          <w:szCs w:val="26"/>
        </w:rPr>
        <w:t>В</w:t>
      </w:r>
      <w:r w:rsidRPr="003F2D82">
        <w:rPr>
          <w:rFonts w:ascii="Arial" w:hAnsi="Arial" w:cs="Arial"/>
          <w:b/>
          <w:bCs/>
          <w:sz w:val="26"/>
          <w:szCs w:val="26"/>
        </w:rPr>
        <w:t>.</w:t>
      </w:r>
      <w:r w:rsidRPr="003F2D82">
        <w:rPr>
          <w:rFonts w:ascii="Arial" w:hAnsi="Arial" w:cs="Arial"/>
          <w:b/>
          <w:bCs/>
          <w:sz w:val="26"/>
          <w:szCs w:val="26"/>
          <w:vertAlign w:val="superscript"/>
        </w:rPr>
        <w:t>1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, </w:t>
      </w:r>
      <w:r w:rsidRPr="00D43658">
        <w:rPr>
          <w:rFonts w:ascii="Arial" w:hAnsi="Arial" w:cs="Arial"/>
          <w:b/>
          <w:bCs/>
          <w:sz w:val="26"/>
          <w:szCs w:val="26"/>
        </w:rPr>
        <w:t>Сергеев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 </w:t>
      </w:r>
      <w:r w:rsidRPr="00D43658">
        <w:rPr>
          <w:rFonts w:ascii="Arial" w:hAnsi="Arial" w:cs="Arial"/>
          <w:b/>
          <w:bCs/>
          <w:sz w:val="26"/>
          <w:szCs w:val="26"/>
        </w:rPr>
        <w:t>В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. </w:t>
      </w:r>
      <w:r w:rsidRPr="00D43658">
        <w:rPr>
          <w:rFonts w:ascii="Arial" w:hAnsi="Arial" w:cs="Arial"/>
          <w:b/>
          <w:bCs/>
          <w:sz w:val="26"/>
          <w:szCs w:val="26"/>
        </w:rPr>
        <w:t>А</w:t>
      </w:r>
      <w:r w:rsidRPr="003F2D82">
        <w:rPr>
          <w:rFonts w:ascii="Arial" w:hAnsi="Arial" w:cs="Arial"/>
          <w:b/>
          <w:bCs/>
          <w:sz w:val="26"/>
          <w:szCs w:val="26"/>
        </w:rPr>
        <w:t>.</w:t>
      </w:r>
      <w:r w:rsidRPr="003F2D82">
        <w:rPr>
          <w:rFonts w:ascii="Arial" w:hAnsi="Arial" w:cs="Arial"/>
          <w:b/>
          <w:bCs/>
          <w:sz w:val="26"/>
          <w:szCs w:val="26"/>
          <w:vertAlign w:val="superscript"/>
        </w:rPr>
        <w:t>1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, </w:t>
      </w:r>
      <w:r w:rsidRPr="00D43658">
        <w:rPr>
          <w:rFonts w:ascii="Arial" w:hAnsi="Arial" w:cs="Arial"/>
          <w:b/>
          <w:bCs/>
          <w:sz w:val="26"/>
          <w:szCs w:val="26"/>
        </w:rPr>
        <w:t>Закгейм</w:t>
      </w:r>
      <w:r w:rsidRPr="003F2D82">
        <w:rPr>
          <w:rFonts w:ascii="Arial" w:hAnsi="Arial" w:cs="Arial"/>
          <w:b/>
          <w:bCs/>
          <w:sz w:val="26"/>
          <w:szCs w:val="26"/>
        </w:rPr>
        <w:t xml:space="preserve"> </w:t>
      </w:r>
      <w:r w:rsidRPr="00D43658">
        <w:rPr>
          <w:rFonts w:ascii="Arial" w:hAnsi="Arial" w:cs="Arial"/>
          <w:b/>
          <w:bCs/>
          <w:sz w:val="26"/>
          <w:szCs w:val="26"/>
        </w:rPr>
        <w:t>А.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43658">
        <w:rPr>
          <w:rFonts w:ascii="Arial" w:hAnsi="Arial" w:cs="Arial"/>
          <w:b/>
          <w:bCs/>
          <w:sz w:val="26"/>
          <w:szCs w:val="26"/>
        </w:rPr>
        <w:t>Л.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D43658">
        <w:rPr>
          <w:rFonts w:ascii="Arial" w:hAnsi="Arial" w:cs="Arial"/>
          <w:b/>
          <w:bCs/>
          <w:sz w:val="26"/>
          <w:szCs w:val="26"/>
        </w:rPr>
        <w:t>, Черняков А.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43658">
        <w:rPr>
          <w:rFonts w:ascii="Arial" w:hAnsi="Arial" w:cs="Arial"/>
          <w:b/>
          <w:bCs/>
          <w:sz w:val="26"/>
          <w:szCs w:val="26"/>
        </w:rPr>
        <w:t>Е.</w:t>
      </w:r>
      <w:r w:rsidRPr="002159BE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</w:p>
    <w:p w:rsidR="00683D04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2159BE">
        <w:rPr>
          <w:rFonts w:ascii="Arial" w:hAnsi="Arial" w:cs="Arial"/>
          <w:i/>
          <w:iCs/>
          <w:vertAlign w:val="superscript"/>
        </w:rPr>
        <w:t>1</w:t>
      </w:r>
      <w:r w:rsidRPr="00D43658">
        <w:rPr>
          <w:rFonts w:ascii="Arial" w:hAnsi="Arial" w:cs="Arial"/>
          <w:i/>
          <w:iCs/>
        </w:rPr>
        <w:t>УФИРЭ им. В.</w:t>
      </w:r>
      <w:r>
        <w:rPr>
          <w:rFonts w:ascii="Arial" w:hAnsi="Arial" w:cs="Arial"/>
          <w:i/>
          <w:iCs/>
        </w:rPr>
        <w:t xml:space="preserve"> А. Котельникова РАН</w:t>
      </w:r>
    </w:p>
    <w:p w:rsidR="00683D04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2159BE">
        <w:rPr>
          <w:rFonts w:ascii="Arial" w:hAnsi="Arial" w:cs="Arial"/>
          <w:i/>
          <w:iCs/>
          <w:vertAlign w:val="superscript"/>
        </w:rPr>
        <w:t>2</w:t>
      </w:r>
      <w:r w:rsidRPr="00D43658">
        <w:rPr>
          <w:rFonts w:ascii="Arial" w:hAnsi="Arial" w:cs="Arial"/>
          <w:i/>
          <w:iCs/>
        </w:rPr>
        <w:t>Научно-технологический центр микроэлектроники</w:t>
      </w:r>
    </w:p>
    <w:p w:rsidR="00683D04" w:rsidRPr="00D43658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D43658">
        <w:rPr>
          <w:rFonts w:ascii="Arial" w:hAnsi="Arial" w:cs="Arial"/>
          <w:i/>
          <w:iCs/>
        </w:rPr>
        <w:t xml:space="preserve"> и субмикронных гетероструктур Российской академии наук</w:t>
      </w:r>
    </w:p>
    <w:p w:rsidR="00683D04" w:rsidRPr="00D43658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6"/>
          <w:szCs w:val="26"/>
        </w:rPr>
      </w:pPr>
    </w:p>
    <w:p w:rsidR="00683D04" w:rsidRPr="0024470E" w:rsidRDefault="00683D04" w:rsidP="00683D04">
      <w:pPr>
        <w:ind w:firstLine="397"/>
        <w:jc w:val="both"/>
        <w:rPr>
          <w:rFonts w:ascii="Arial" w:hAnsi="Arial" w:cs="Arial"/>
          <w:b/>
          <w:sz w:val="28"/>
          <w:szCs w:val="28"/>
        </w:rPr>
      </w:pPr>
      <w:r w:rsidRPr="0024470E">
        <w:rPr>
          <w:rFonts w:ascii="Arial" w:hAnsi="Arial" w:cs="Arial"/>
          <w:spacing w:val="-4"/>
          <w:sz w:val="28"/>
          <w:szCs w:val="28"/>
        </w:rPr>
        <w:t>Известные способы идентификации параметров тепловой эквивалентной схемы полупроводниковых приборов (ППП) в зависимости от вида динамической тепловой характеристики, используемой для расчета, разделяются на две группы: способы, основанные на анализе переходных (импульсных) тепловых характеристик (ПТХ) ППП, то есть изменения температуры перехода во времени при нагреве прибора ступенькой (импульсом) греющей мощности [1], и способы, основанные на анализе............</w:t>
      </w:r>
    </w:p>
    <w:p w:rsidR="00683D04" w:rsidRDefault="00683D04" w:rsidP="00683D04">
      <w:pPr>
        <w:jc w:val="center"/>
        <w:rPr>
          <w:rFonts w:ascii="Arial" w:hAnsi="Arial" w:cs="Arial"/>
          <w:b/>
          <w:sz w:val="30"/>
          <w:szCs w:val="30"/>
        </w:rPr>
      </w:pPr>
    </w:p>
    <w:p w:rsidR="00683D04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30"/>
          <w:szCs w:val="30"/>
          <w:lang w:eastAsia="ru-RU"/>
        </w:rPr>
      </w:pPr>
      <w:r w:rsidRPr="009664B9">
        <w:rPr>
          <w:rFonts w:ascii="Arial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37338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04" w:rsidRPr="009664B9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64B9">
        <w:rPr>
          <w:rFonts w:ascii="Arial" w:hAnsi="Arial" w:cs="Arial"/>
        </w:rPr>
        <w:t xml:space="preserve">Рис. 1. Одномерная эквивалентная </w:t>
      </w:r>
      <w:r w:rsidRPr="009664B9">
        <w:rPr>
          <w:rFonts w:ascii="Arial" w:hAnsi="Arial" w:cs="Arial"/>
          <w:i/>
          <w:iCs/>
          <w:lang w:val="en-US"/>
        </w:rPr>
        <w:t>n</w:t>
      </w:r>
      <w:r w:rsidRPr="009664B9">
        <w:rPr>
          <w:rFonts w:ascii="Arial" w:hAnsi="Arial" w:cs="Arial"/>
        </w:rPr>
        <w:t>-звенная тепловая схема ППП по Фостеру</w:t>
      </w:r>
    </w:p>
    <w:p w:rsidR="00683D04" w:rsidRDefault="00683D04" w:rsidP="00683D04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683D04" w:rsidRPr="0024470E" w:rsidRDefault="00683D04" w:rsidP="00683D0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24470E">
        <w:rPr>
          <w:rFonts w:ascii="Arial" w:hAnsi="Arial" w:cs="Arial"/>
          <w:sz w:val="28"/>
          <w:szCs w:val="28"/>
        </w:rPr>
        <w:t>Разработанный алгоритм апробирован на примере идентификации и расчета параметров эквивалентных тепловых схем коммерческих гетеропереходных светодиодов.</w:t>
      </w:r>
    </w:p>
    <w:p w:rsidR="00683D04" w:rsidRDefault="00683D04" w:rsidP="00683D04">
      <w:pPr>
        <w:jc w:val="center"/>
        <w:rPr>
          <w:rFonts w:ascii="Arial" w:hAnsi="Arial" w:cs="Arial"/>
          <w:b/>
          <w:sz w:val="30"/>
          <w:szCs w:val="30"/>
        </w:rPr>
      </w:pPr>
    </w:p>
    <w:p w:rsidR="00683D04" w:rsidRPr="00D43658" w:rsidRDefault="00683D04" w:rsidP="00683D04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pacing w:val="4"/>
        </w:rPr>
      </w:pPr>
      <w:r w:rsidRPr="00D43658">
        <w:rPr>
          <w:rFonts w:ascii="Arial" w:hAnsi="Arial" w:cs="Arial"/>
          <w:spacing w:val="4"/>
        </w:rPr>
        <w:t>1. Пат</w:t>
      </w:r>
      <w:r>
        <w:rPr>
          <w:rFonts w:ascii="Arial" w:hAnsi="Arial" w:cs="Arial"/>
          <w:spacing w:val="4"/>
        </w:rPr>
        <w:t>.</w:t>
      </w:r>
      <w:r w:rsidRPr="00D43658">
        <w:rPr>
          <w:rFonts w:ascii="Arial" w:hAnsi="Arial" w:cs="Arial"/>
          <w:spacing w:val="4"/>
        </w:rPr>
        <w:t xml:space="preserve"> RU 2392631 РФ, МПК G01R31/26. Устройство для измерения теплов</w:t>
      </w:r>
      <w:r w:rsidRPr="00D43658">
        <w:rPr>
          <w:rFonts w:ascii="Arial" w:hAnsi="Arial" w:cs="Arial"/>
          <w:spacing w:val="4"/>
        </w:rPr>
        <w:t>о</w:t>
      </w:r>
      <w:r w:rsidRPr="00D43658">
        <w:rPr>
          <w:rFonts w:ascii="Arial" w:hAnsi="Arial" w:cs="Arial"/>
          <w:spacing w:val="4"/>
        </w:rPr>
        <w:t>го сопротивления переход-корпус полупроводникового прибора / Мал</w:t>
      </w:r>
      <w:r w:rsidRPr="00D43658">
        <w:rPr>
          <w:rFonts w:ascii="Arial" w:hAnsi="Arial" w:cs="Arial"/>
          <w:spacing w:val="4"/>
        </w:rPr>
        <w:t>ь</w:t>
      </w:r>
      <w:r w:rsidRPr="00D43658">
        <w:rPr>
          <w:rFonts w:ascii="Arial" w:hAnsi="Arial" w:cs="Arial"/>
          <w:spacing w:val="4"/>
        </w:rPr>
        <w:t>цев И.</w:t>
      </w:r>
      <w:r>
        <w:rPr>
          <w:rFonts w:ascii="Arial" w:hAnsi="Arial" w:cs="Arial"/>
          <w:spacing w:val="4"/>
        </w:rPr>
        <w:t xml:space="preserve"> </w:t>
      </w:r>
      <w:r w:rsidRPr="00D43658">
        <w:rPr>
          <w:rFonts w:ascii="Arial" w:hAnsi="Arial" w:cs="Arial"/>
          <w:spacing w:val="4"/>
        </w:rPr>
        <w:t>А., Мальцев А.</w:t>
      </w:r>
      <w:r>
        <w:rPr>
          <w:rFonts w:ascii="Arial" w:hAnsi="Arial" w:cs="Arial"/>
          <w:spacing w:val="4"/>
        </w:rPr>
        <w:t xml:space="preserve"> </w:t>
      </w:r>
      <w:r w:rsidRPr="00D43658">
        <w:rPr>
          <w:rFonts w:ascii="Arial" w:hAnsi="Arial" w:cs="Arial"/>
          <w:spacing w:val="4"/>
        </w:rPr>
        <w:t>А.; заявитель и патентообладатель Казанский государс</w:t>
      </w:r>
      <w:r w:rsidRPr="00D43658">
        <w:rPr>
          <w:rFonts w:ascii="Arial" w:hAnsi="Arial" w:cs="Arial"/>
          <w:spacing w:val="4"/>
        </w:rPr>
        <w:t>т</w:t>
      </w:r>
      <w:r w:rsidRPr="00D43658">
        <w:rPr>
          <w:rFonts w:ascii="Arial" w:hAnsi="Arial" w:cs="Arial"/>
          <w:spacing w:val="4"/>
        </w:rPr>
        <w:t xml:space="preserve">венный технический университет им. А.Н. Туполева. – № 2009122088/28; заявл. 09.06.2009; опубл. 20.06.2010. Бюл. №17. </w:t>
      </w:r>
    </w:p>
    <w:p w:rsidR="00683D04" w:rsidRDefault="00683D04" w:rsidP="00683D04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30"/>
          <w:szCs w:val="30"/>
        </w:rPr>
      </w:pPr>
      <w:r w:rsidRPr="00D43658">
        <w:rPr>
          <w:rFonts w:ascii="Arial" w:hAnsi="Arial" w:cs="Arial"/>
          <w:spacing w:val="2"/>
          <w:highlight w:val="white"/>
        </w:rPr>
        <w:t xml:space="preserve">2. </w:t>
      </w:r>
      <w:r>
        <w:rPr>
          <w:rFonts w:ascii="Arial" w:hAnsi="Arial" w:cs="Arial"/>
          <w:spacing w:val="2"/>
          <w:highlight w:val="white"/>
        </w:rPr>
        <w:tab/>
      </w:r>
      <w:r w:rsidRPr="003F2D82">
        <w:rPr>
          <w:rFonts w:ascii="Arial" w:hAnsi="Arial" w:cs="Arial"/>
          <w:spacing w:val="-2"/>
          <w:highlight w:val="white"/>
        </w:rPr>
        <w:t>Сергеев В.</w:t>
      </w:r>
      <w:r>
        <w:rPr>
          <w:rFonts w:ascii="Arial" w:hAnsi="Arial" w:cs="Arial"/>
          <w:spacing w:val="-2"/>
          <w:highlight w:val="white"/>
        </w:rPr>
        <w:t xml:space="preserve"> </w:t>
      </w:r>
      <w:r w:rsidRPr="003F2D82">
        <w:rPr>
          <w:rFonts w:ascii="Arial" w:hAnsi="Arial" w:cs="Arial"/>
          <w:spacing w:val="-2"/>
          <w:highlight w:val="white"/>
        </w:rPr>
        <w:t>А., Смирнов В.</w:t>
      </w:r>
      <w:r>
        <w:rPr>
          <w:rFonts w:ascii="Arial" w:hAnsi="Arial" w:cs="Arial"/>
          <w:spacing w:val="-2"/>
          <w:highlight w:val="white"/>
        </w:rPr>
        <w:t xml:space="preserve"> </w:t>
      </w:r>
      <w:r w:rsidRPr="003F2D82">
        <w:rPr>
          <w:rFonts w:ascii="Arial" w:hAnsi="Arial" w:cs="Arial"/>
          <w:spacing w:val="-2"/>
          <w:highlight w:val="white"/>
        </w:rPr>
        <w:t>И., Гавриков А.</w:t>
      </w:r>
      <w:r>
        <w:rPr>
          <w:rFonts w:ascii="Arial" w:hAnsi="Arial" w:cs="Arial"/>
          <w:spacing w:val="-2"/>
          <w:highlight w:val="white"/>
        </w:rPr>
        <w:t xml:space="preserve"> </w:t>
      </w:r>
      <w:r w:rsidRPr="003F2D82">
        <w:rPr>
          <w:rFonts w:ascii="Arial" w:hAnsi="Arial" w:cs="Arial"/>
          <w:spacing w:val="-2"/>
          <w:highlight w:val="white"/>
        </w:rPr>
        <w:t>А., Фролов И.</w:t>
      </w:r>
      <w:r>
        <w:rPr>
          <w:rFonts w:ascii="Arial" w:hAnsi="Arial" w:cs="Arial"/>
          <w:spacing w:val="-2"/>
          <w:highlight w:val="white"/>
        </w:rPr>
        <w:t xml:space="preserve"> </w:t>
      </w:r>
      <w:r w:rsidRPr="003F2D82">
        <w:rPr>
          <w:rFonts w:ascii="Arial" w:hAnsi="Arial" w:cs="Arial"/>
          <w:spacing w:val="-2"/>
          <w:highlight w:val="white"/>
        </w:rPr>
        <w:t>В. Измерение тепл</w:t>
      </w:r>
      <w:r w:rsidRPr="003F2D82">
        <w:rPr>
          <w:rFonts w:ascii="Arial" w:hAnsi="Arial" w:cs="Arial"/>
          <w:spacing w:val="-2"/>
          <w:highlight w:val="white"/>
        </w:rPr>
        <w:t>о</w:t>
      </w:r>
      <w:r w:rsidRPr="003F2D82">
        <w:rPr>
          <w:rFonts w:ascii="Arial" w:hAnsi="Arial" w:cs="Arial"/>
          <w:spacing w:val="-2"/>
          <w:highlight w:val="white"/>
        </w:rPr>
        <w:t>вого импеданса мощных светодиодов с применением широтно-импульсной модуляции мощности // Известия вузов. Электроника. – 2012. – №3. – С. 64–68.</w:t>
      </w:r>
      <w:r w:rsidRPr="00D43658">
        <w:rPr>
          <w:rFonts w:ascii="Arial" w:hAnsi="Arial" w:cs="Arial"/>
          <w:spacing w:val="2"/>
          <w:highlight w:val="white"/>
        </w:rPr>
        <w:t xml:space="preserve"> </w:t>
      </w:r>
    </w:p>
    <w:p w:rsidR="0025111C" w:rsidRPr="00683D04" w:rsidRDefault="0025111C" w:rsidP="00683D04"/>
    <w:sectPr w:rsidR="0025111C" w:rsidRPr="00683D04" w:rsidSect="00033AC6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BD" w:rsidRDefault="005646BD">
      <w:r>
        <w:separator/>
      </w:r>
    </w:p>
  </w:endnote>
  <w:endnote w:type="continuationSeparator" w:id="0">
    <w:p w:rsidR="005646BD" w:rsidRDefault="005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BD" w:rsidRDefault="005646BD">
      <w:r>
        <w:separator/>
      </w:r>
    </w:p>
  </w:footnote>
  <w:footnote w:type="continuationSeparator" w:id="0">
    <w:p w:rsidR="005646BD" w:rsidRDefault="0056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6"/>
    <w:rsid w:val="00020D8E"/>
    <w:rsid w:val="00033AC6"/>
    <w:rsid w:val="001F1632"/>
    <w:rsid w:val="0025111C"/>
    <w:rsid w:val="004A4997"/>
    <w:rsid w:val="005646BD"/>
    <w:rsid w:val="00683D04"/>
    <w:rsid w:val="008B2FA5"/>
    <w:rsid w:val="00D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A3DE9-E4D2-4756-99F8-70BD36F1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33AC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33AC6"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A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33AC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Sergey</dc:creator>
  <cp:keywords/>
  <dc:description/>
  <cp:lastModifiedBy>Vasin Sergey</cp:lastModifiedBy>
  <cp:revision>2</cp:revision>
  <dcterms:created xsi:type="dcterms:W3CDTF">2018-05-04T09:16:00Z</dcterms:created>
  <dcterms:modified xsi:type="dcterms:W3CDTF">2018-05-04T09:16:00Z</dcterms:modified>
</cp:coreProperties>
</file>